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7777777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77777777" w:rsidR="006179B8" w:rsidRDefault="006179B8" w:rsidP="006179B8">
      <w:pPr>
        <w:spacing w:line="276" w:lineRule="auto"/>
      </w:pPr>
    </w:p>
    <w:p w14:paraId="177C778B" w14:textId="55D66A7B"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9A793A">
        <w:rPr>
          <w:rFonts w:cs="Arial"/>
          <w:b/>
          <w:bCs/>
          <w:sz w:val="28"/>
          <w:szCs w:val="28"/>
        </w:rPr>
        <w:t>9</w:t>
      </w:r>
      <w:r w:rsidRPr="006179B8">
        <w:rPr>
          <w:rFonts w:cs="Arial"/>
          <w:b/>
          <w:bCs/>
          <w:sz w:val="28"/>
          <w:szCs w:val="28"/>
        </w:rPr>
        <w:t>.</w:t>
      </w:r>
      <w:r w:rsidR="00823DD1">
        <w:rPr>
          <w:rFonts w:cs="Arial"/>
          <w:b/>
          <w:bCs/>
          <w:sz w:val="28"/>
          <w:szCs w:val="28"/>
        </w:rPr>
        <w:t>1</w:t>
      </w:r>
      <w:r w:rsidR="00ED18D5">
        <w:rPr>
          <w:rFonts w:cs="Arial"/>
          <w:b/>
          <w:bCs/>
          <w:sz w:val="28"/>
          <w:szCs w:val="28"/>
        </w:rPr>
        <w:t>5</w:t>
      </w:r>
      <w:r w:rsidR="00823DD1">
        <w:rPr>
          <w:rFonts w:cs="Arial"/>
          <w:b/>
          <w:bCs/>
          <w:sz w:val="28"/>
          <w:szCs w:val="28"/>
        </w:rPr>
        <w:t xml:space="preserve"> </w:t>
      </w:r>
      <w:r w:rsidR="00ED18D5">
        <w:rPr>
          <w:rFonts w:cs="Arial"/>
          <w:b/>
          <w:bCs/>
          <w:sz w:val="28"/>
          <w:szCs w:val="28"/>
        </w:rPr>
        <w:t>C</w:t>
      </w:r>
      <w:r w:rsidR="003F5BEF" w:rsidRPr="003F5BEF">
        <w:rPr>
          <w:rFonts w:cs="Arial"/>
          <w:b/>
          <w:bCs/>
          <w:sz w:val="28"/>
          <w:szCs w:val="28"/>
        </w:rPr>
        <w:t xml:space="preserve">hromatographische Untersuchung von </w:t>
      </w:r>
      <w:r w:rsidR="00ED18D5">
        <w:rPr>
          <w:rFonts w:cs="Arial"/>
          <w:b/>
          <w:bCs/>
          <w:sz w:val="28"/>
          <w:szCs w:val="28"/>
        </w:rPr>
        <w:t>farbigen Filzstiften mit einem Kaffeefilter</w:t>
      </w:r>
      <w:r w:rsidR="003F5BEF" w:rsidRPr="003F5BEF">
        <w:rPr>
          <w:rFonts w:cs="Arial"/>
          <w:b/>
          <w:bCs/>
          <w:sz w:val="28"/>
          <w:szCs w:val="28"/>
        </w:rPr>
        <w:t xml:space="preserve"> </w:t>
      </w:r>
    </w:p>
    <w:p w14:paraId="2DBE356D" w14:textId="1050CFE3"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4D09264E" w14:textId="06DB1729" w:rsidR="00ED18D5" w:rsidRPr="00ED18D5" w:rsidRDefault="003D76C5" w:rsidP="00ED18D5">
      <w:pPr>
        <w:numPr>
          <w:ilvl w:val="0"/>
          <w:numId w:val="1"/>
        </w:numPr>
        <w:tabs>
          <w:tab w:val="clear" w:pos="648"/>
          <w:tab w:val="num" w:pos="1080"/>
        </w:tabs>
        <w:spacing w:after="0" w:line="276" w:lineRule="auto"/>
        <w:rPr>
          <w:rFonts w:cs="Arial"/>
        </w:rPr>
      </w:pPr>
      <w:r>
        <w:rPr>
          <w:rFonts w:cs="Arial"/>
        </w:rPr>
        <w:t>W</w:t>
      </w:r>
      <w:r w:rsidR="00ED18D5" w:rsidRPr="00ED18D5">
        <w:rPr>
          <w:rFonts w:cs="Arial"/>
        </w:rPr>
        <w:t>eiße</w:t>
      </w:r>
      <w:r>
        <w:rPr>
          <w:rFonts w:cs="Arial"/>
        </w:rPr>
        <w:t>r</w:t>
      </w:r>
      <w:r w:rsidR="00ED18D5" w:rsidRPr="00ED18D5">
        <w:rPr>
          <w:rFonts w:cs="Arial"/>
        </w:rPr>
        <w:t xml:space="preserve"> Kaffeefilter</w:t>
      </w:r>
    </w:p>
    <w:p w14:paraId="730F6F53"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Schere</w:t>
      </w:r>
    </w:p>
    <w:p w14:paraId="322EC00F"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Lineal</w:t>
      </w:r>
    </w:p>
    <w:p w14:paraId="468AD17F"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Bleistift</w:t>
      </w:r>
    </w:p>
    <w:p w14:paraId="5693CB01"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Petrischale</w:t>
      </w:r>
    </w:p>
    <w:p w14:paraId="7EDFC558"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Fasermaler mit Lebensmittelfarbstoffen</w:t>
      </w:r>
    </w:p>
    <w:p w14:paraId="69A2B4F5" w14:textId="77777777" w:rsidR="00ED18D5" w:rsidRPr="00ED18D5" w:rsidRDefault="00ED18D5" w:rsidP="00ED18D5">
      <w:pPr>
        <w:numPr>
          <w:ilvl w:val="0"/>
          <w:numId w:val="1"/>
        </w:numPr>
        <w:tabs>
          <w:tab w:val="clear" w:pos="648"/>
          <w:tab w:val="num" w:pos="1080"/>
        </w:tabs>
        <w:spacing w:after="0" w:line="276" w:lineRule="auto"/>
        <w:rPr>
          <w:rFonts w:cs="Arial"/>
        </w:rPr>
      </w:pPr>
      <w:r w:rsidRPr="00ED18D5">
        <w:rPr>
          <w:rFonts w:cs="Arial"/>
        </w:rPr>
        <w:t>Locher und Faden</w:t>
      </w:r>
    </w:p>
    <w:p w14:paraId="7198D47D" w14:textId="77777777" w:rsidR="00DB3874" w:rsidRDefault="00DB3874" w:rsidP="00A50BD1">
      <w:pPr>
        <w:spacing w:after="0" w:line="276" w:lineRule="auto"/>
        <w:rPr>
          <w:rFonts w:cs="Arial"/>
        </w:rPr>
      </w:pPr>
    </w:p>
    <w:p w14:paraId="3243EEE9" w14:textId="1C10692C" w:rsidR="003F5BEF" w:rsidRDefault="00ED18D5" w:rsidP="004935BF">
      <w:pPr>
        <w:spacing w:after="0" w:line="276" w:lineRule="auto"/>
        <w:rPr>
          <w:rFonts w:cs="Arial"/>
        </w:rPr>
      </w:pPr>
      <w:r>
        <w:rPr>
          <w:rFonts w:cs="Arial"/>
          <w:b/>
          <w:bCs/>
        </w:rPr>
        <w:t>Chemikalien:</w:t>
      </w:r>
    </w:p>
    <w:p w14:paraId="4F3F2749" w14:textId="6107A907" w:rsidR="00ED18D5" w:rsidRPr="00753579" w:rsidRDefault="00ED18D5" w:rsidP="00ED18D5">
      <w:pPr>
        <w:numPr>
          <w:ilvl w:val="0"/>
          <w:numId w:val="1"/>
        </w:numPr>
        <w:tabs>
          <w:tab w:val="clear" w:pos="648"/>
          <w:tab w:val="num" w:pos="1080"/>
        </w:tabs>
        <w:spacing w:after="0" w:line="360" w:lineRule="auto"/>
        <w:ind w:left="1080"/>
        <w:jc w:val="both"/>
      </w:pPr>
      <w:r>
        <w:rPr>
          <w:rFonts w:cs="Arial"/>
        </w:rPr>
        <w:t>Wasser</w:t>
      </w:r>
    </w:p>
    <w:p w14:paraId="69D742B6" w14:textId="77777777" w:rsidR="003F5BEF" w:rsidRDefault="003F5BEF" w:rsidP="004935BF">
      <w:pPr>
        <w:spacing w:after="0" w:line="276" w:lineRule="auto"/>
        <w:rPr>
          <w:rFonts w:cs="Arial"/>
        </w:rPr>
      </w:pPr>
    </w:p>
    <w:p w14:paraId="63F43E81" w14:textId="6F3B1A13" w:rsidR="00872F94" w:rsidRDefault="00872F94" w:rsidP="001478DF">
      <w:pPr>
        <w:spacing w:line="276" w:lineRule="auto"/>
        <w:jc w:val="both"/>
        <w:rPr>
          <w:rFonts w:cs="Arial"/>
          <w:bCs/>
        </w:rPr>
      </w:pPr>
      <w:r w:rsidRPr="00872F94">
        <w:rPr>
          <w:rFonts w:cs="Arial"/>
          <w:b/>
        </w:rPr>
        <w:t>Durchführung:</w:t>
      </w:r>
    </w:p>
    <w:p w14:paraId="4CC9AD3A" w14:textId="77777777" w:rsidR="00ED18D5" w:rsidRPr="00ED18D5" w:rsidRDefault="00ED18D5" w:rsidP="001478DF">
      <w:pPr>
        <w:numPr>
          <w:ilvl w:val="0"/>
          <w:numId w:val="1"/>
        </w:numPr>
        <w:tabs>
          <w:tab w:val="clear" w:pos="648"/>
          <w:tab w:val="num" w:pos="1080"/>
        </w:tabs>
        <w:spacing w:line="276" w:lineRule="auto"/>
        <w:jc w:val="both"/>
        <w:rPr>
          <w:rFonts w:cs="Arial"/>
          <w:b/>
          <w:bCs/>
        </w:rPr>
      </w:pPr>
      <w:r w:rsidRPr="00ED18D5">
        <w:rPr>
          <w:rFonts w:cs="Arial"/>
          <w:bCs/>
        </w:rPr>
        <w:t>Schneide den Kaffeefilter an den Rändern so auf, dass man aus einem Filter zwei trapezförmige Filter erhält.</w:t>
      </w:r>
    </w:p>
    <w:p w14:paraId="7007745A" w14:textId="77777777" w:rsidR="00ED18D5" w:rsidRPr="00ED18D5" w:rsidRDefault="00ED18D5" w:rsidP="001478DF">
      <w:pPr>
        <w:numPr>
          <w:ilvl w:val="0"/>
          <w:numId w:val="1"/>
        </w:numPr>
        <w:tabs>
          <w:tab w:val="clear" w:pos="648"/>
          <w:tab w:val="num" w:pos="1080"/>
        </w:tabs>
        <w:spacing w:line="276" w:lineRule="auto"/>
        <w:jc w:val="both"/>
        <w:rPr>
          <w:rFonts w:cs="Arial"/>
          <w:b/>
          <w:bCs/>
        </w:rPr>
      </w:pPr>
      <w:r w:rsidRPr="00ED18D5">
        <w:rPr>
          <w:rFonts w:cs="Arial"/>
          <w:bCs/>
        </w:rPr>
        <w:t>Ziehe am unteren (schmalen) Ende mit dem Bleistift in 1,5 cm Höhe eine Linie und verteile darauf fünf Kreuze mit möglichst gleichem Abstand.</w:t>
      </w:r>
    </w:p>
    <w:p w14:paraId="5C7D309A" w14:textId="77777777" w:rsidR="00ED18D5" w:rsidRPr="00ED18D5" w:rsidRDefault="00ED18D5" w:rsidP="001478DF">
      <w:pPr>
        <w:numPr>
          <w:ilvl w:val="0"/>
          <w:numId w:val="3"/>
        </w:numPr>
        <w:tabs>
          <w:tab w:val="clear" w:pos="720"/>
          <w:tab w:val="num" w:pos="1080"/>
        </w:tabs>
        <w:spacing w:line="276" w:lineRule="auto"/>
        <w:jc w:val="both"/>
        <w:rPr>
          <w:rFonts w:cs="Arial"/>
          <w:bCs/>
        </w:rPr>
      </w:pPr>
      <w:r w:rsidRPr="00ED18D5">
        <w:rPr>
          <w:rFonts w:cs="Arial"/>
          <w:bCs/>
        </w:rPr>
        <w:t>Jeder Fasermaler wird für etwa drei Sekunden auf eines der Kreuze gedrückt.</w:t>
      </w:r>
    </w:p>
    <w:p w14:paraId="49BE7084" w14:textId="50021412" w:rsidR="00ED18D5" w:rsidRPr="003D76C5" w:rsidRDefault="003D76C5" w:rsidP="003D76C5">
      <w:pPr>
        <w:numPr>
          <w:ilvl w:val="0"/>
          <w:numId w:val="3"/>
        </w:numPr>
        <w:tabs>
          <w:tab w:val="clear" w:pos="720"/>
          <w:tab w:val="num" w:pos="1080"/>
        </w:tabs>
        <w:spacing w:line="276" w:lineRule="auto"/>
        <w:jc w:val="both"/>
        <w:rPr>
          <w:rFonts w:cs="Arial"/>
          <w:bCs/>
        </w:rPr>
      </w:pPr>
      <w:r>
        <w:rPr>
          <w:rFonts w:cs="Arial"/>
          <w:bCs/>
        </w:rPr>
        <w:t>Stanze</w:t>
      </w:r>
      <w:r w:rsidR="00ED18D5" w:rsidRPr="00ED18D5">
        <w:rPr>
          <w:rFonts w:cs="Arial"/>
          <w:bCs/>
        </w:rPr>
        <w:t xml:space="preserve"> ein Loch mittig in den oberen Bereich des Filters </w:t>
      </w:r>
      <w:r>
        <w:rPr>
          <w:rFonts w:cs="Arial"/>
          <w:bCs/>
        </w:rPr>
        <w:t>und ziehe einen Faden hindurch. H</w:t>
      </w:r>
      <w:r w:rsidRPr="00ED18D5">
        <w:rPr>
          <w:rFonts w:cs="Arial"/>
          <w:bCs/>
        </w:rPr>
        <w:t>änge dann den aufgetrennten Kaffeefilter an ein Stativ</w:t>
      </w:r>
      <w:r>
        <w:rPr>
          <w:rFonts w:cs="Arial"/>
          <w:bCs/>
        </w:rPr>
        <w:t>.</w:t>
      </w:r>
    </w:p>
    <w:p w14:paraId="29EF595D" w14:textId="45180ACF" w:rsidR="00ED18D5" w:rsidRPr="00ED18D5" w:rsidRDefault="00ED18D5" w:rsidP="001478DF">
      <w:pPr>
        <w:numPr>
          <w:ilvl w:val="0"/>
          <w:numId w:val="3"/>
        </w:numPr>
        <w:tabs>
          <w:tab w:val="clear" w:pos="720"/>
          <w:tab w:val="num" w:pos="1080"/>
        </w:tabs>
        <w:spacing w:line="276" w:lineRule="auto"/>
        <w:jc w:val="both"/>
        <w:rPr>
          <w:rFonts w:cs="Arial"/>
          <w:bCs/>
        </w:rPr>
      </w:pPr>
      <w:r w:rsidRPr="00ED18D5">
        <w:rPr>
          <w:rFonts w:cs="Arial"/>
          <w:bCs/>
        </w:rPr>
        <w:t xml:space="preserve">Gib in die Petrischale etwa einen Zentimeter hoch </w:t>
      </w:r>
      <w:r>
        <w:rPr>
          <w:rFonts w:cs="Arial"/>
          <w:bCs/>
        </w:rPr>
        <w:t>Wasser</w:t>
      </w:r>
      <w:r w:rsidRPr="00ED18D5">
        <w:rPr>
          <w:rFonts w:cs="Arial"/>
          <w:bCs/>
        </w:rPr>
        <w:t>.</w:t>
      </w:r>
    </w:p>
    <w:p w14:paraId="5E43FD5B" w14:textId="77777777" w:rsidR="00ED18D5" w:rsidRPr="00ED18D5" w:rsidRDefault="00ED18D5" w:rsidP="001478DF">
      <w:pPr>
        <w:numPr>
          <w:ilvl w:val="0"/>
          <w:numId w:val="3"/>
        </w:numPr>
        <w:tabs>
          <w:tab w:val="clear" w:pos="720"/>
          <w:tab w:val="num" w:pos="1080"/>
        </w:tabs>
        <w:spacing w:line="276" w:lineRule="auto"/>
        <w:jc w:val="both"/>
        <w:rPr>
          <w:rFonts w:cs="Arial"/>
          <w:bCs/>
        </w:rPr>
      </w:pPr>
      <w:r w:rsidRPr="00ED18D5">
        <w:rPr>
          <w:rFonts w:cs="Arial"/>
          <w:bCs/>
        </w:rPr>
        <w:t>Tauche den Kaffeefilter möglichst gerade in diese ein, ohne dass die Farbpunkte in die Flüssigkeit ragen.</w:t>
      </w:r>
    </w:p>
    <w:p w14:paraId="3CB959AF" w14:textId="63BE4B1C" w:rsidR="00ED18D5" w:rsidRDefault="00ED18D5" w:rsidP="001478DF">
      <w:pPr>
        <w:numPr>
          <w:ilvl w:val="0"/>
          <w:numId w:val="3"/>
        </w:numPr>
        <w:tabs>
          <w:tab w:val="clear" w:pos="720"/>
          <w:tab w:val="num" w:pos="1080"/>
        </w:tabs>
        <w:spacing w:line="276" w:lineRule="auto"/>
        <w:jc w:val="both"/>
        <w:rPr>
          <w:rFonts w:cs="Arial"/>
          <w:bCs/>
        </w:rPr>
      </w:pPr>
      <w:r w:rsidRPr="00ED18D5">
        <w:rPr>
          <w:rFonts w:cs="Arial"/>
          <w:bCs/>
        </w:rPr>
        <w:t>Nimm den Filter aus der Flüssigkeit heraus, wenn die Flüssigkeitsfront noch einen Zentimeter unter dem oberen Rand ist</w:t>
      </w:r>
      <w:r w:rsidR="003D76C5">
        <w:rPr>
          <w:rFonts w:cs="Arial"/>
          <w:bCs/>
        </w:rPr>
        <w:t>.</w:t>
      </w:r>
      <w:r w:rsidRPr="00ED18D5">
        <w:rPr>
          <w:rFonts w:cs="Arial"/>
          <w:bCs/>
        </w:rPr>
        <w:t xml:space="preserve"> Dann kann der Filter getrocknet werden.</w:t>
      </w:r>
    </w:p>
    <w:p w14:paraId="1C5C4381" w14:textId="11DB8CCB" w:rsidR="00ED18D5" w:rsidRPr="00ED18D5" w:rsidRDefault="00ED18D5" w:rsidP="001478DF">
      <w:pPr>
        <w:numPr>
          <w:ilvl w:val="0"/>
          <w:numId w:val="3"/>
        </w:numPr>
        <w:tabs>
          <w:tab w:val="clear" w:pos="720"/>
          <w:tab w:val="num" w:pos="1080"/>
        </w:tabs>
        <w:spacing w:line="276" w:lineRule="auto"/>
        <w:jc w:val="both"/>
        <w:rPr>
          <w:rFonts w:cs="Arial"/>
          <w:bCs/>
        </w:rPr>
      </w:pPr>
      <w:r>
        <w:rPr>
          <w:rFonts w:cs="Arial"/>
          <w:bCs/>
        </w:rPr>
        <w:t>Erkläre deine Beobachtungen!</w:t>
      </w:r>
    </w:p>
    <w:p w14:paraId="6C172F28" w14:textId="7AC8CDFA" w:rsidR="003D76C5" w:rsidRDefault="003D76C5">
      <w:pPr>
        <w:rPr>
          <w:rFonts w:cs="Arial"/>
          <w:bCs/>
        </w:rPr>
      </w:pPr>
      <w:r>
        <w:rPr>
          <w:rFonts w:cs="Arial"/>
          <w:bCs/>
        </w:rPr>
        <w:br w:type="page"/>
      </w:r>
    </w:p>
    <w:p w14:paraId="446A4947" w14:textId="0F627E72" w:rsidR="00460A6D" w:rsidRPr="00180FF0" w:rsidRDefault="006179B8" w:rsidP="006179B8">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9A793A" w:rsidRPr="00180FF0">
        <w:rPr>
          <w:rFonts w:cs="Arial"/>
          <w:b/>
          <w:bCs/>
          <w:sz w:val="28"/>
          <w:szCs w:val="28"/>
        </w:rPr>
        <w:t>9</w:t>
      </w:r>
      <w:r w:rsidRPr="00180FF0">
        <w:rPr>
          <w:rFonts w:cs="Arial"/>
          <w:b/>
          <w:bCs/>
          <w:sz w:val="28"/>
          <w:szCs w:val="28"/>
        </w:rPr>
        <w:t>.</w:t>
      </w:r>
      <w:r w:rsidR="00823DD1" w:rsidRPr="00180FF0">
        <w:rPr>
          <w:rFonts w:cs="Arial"/>
          <w:b/>
          <w:bCs/>
          <w:sz w:val="28"/>
          <w:szCs w:val="28"/>
        </w:rPr>
        <w:t>1</w:t>
      </w:r>
      <w:r w:rsidR="00ED18D5">
        <w:rPr>
          <w:rFonts w:cs="Arial"/>
          <w:b/>
          <w:bCs/>
          <w:sz w:val="28"/>
          <w:szCs w:val="28"/>
        </w:rPr>
        <w:t>5</w:t>
      </w:r>
    </w:p>
    <w:p w14:paraId="16A33B99" w14:textId="7C1122A3" w:rsidR="001009C8" w:rsidRPr="00180FF0" w:rsidRDefault="001009C8" w:rsidP="00ED18D5">
      <w:pPr>
        <w:spacing w:after="0" w:line="276" w:lineRule="auto"/>
        <w:jc w:val="both"/>
        <w:rPr>
          <w:rFonts w:cs="Arial"/>
          <w:b/>
          <w:bCs/>
        </w:rPr>
      </w:pPr>
      <w:r w:rsidRPr="00180FF0">
        <w:rPr>
          <w:rFonts w:cs="Arial"/>
          <w:b/>
          <w:bCs/>
        </w:rPr>
        <w:t>Beobachtungen:</w:t>
      </w:r>
      <w:r w:rsidR="004935BF" w:rsidRPr="00180FF0">
        <w:rPr>
          <w:rFonts w:cs="Arial"/>
          <w:b/>
          <w:bCs/>
        </w:rPr>
        <w:t xml:space="preserve">     </w:t>
      </w:r>
    </w:p>
    <w:p w14:paraId="6F7D1683" w14:textId="3215FAC8" w:rsidR="00ED18D5" w:rsidRPr="00ED18D5" w:rsidRDefault="00ED18D5" w:rsidP="00ED18D5">
      <w:pPr>
        <w:spacing w:after="0" w:line="276" w:lineRule="auto"/>
        <w:jc w:val="both"/>
      </w:pPr>
      <w:r w:rsidRPr="00ED18D5">
        <w:t xml:space="preserve">Am Filter steigt </w:t>
      </w:r>
      <w:r>
        <w:t>das Wasser</w:t>
      </w:r>
      <w:r w:rsidRPr="00ED18D5">
        <w:t xml:space="preserve"> auf und nimmt die Farben mit. Je weiter die Lösung aufsteigt, desto mehr verlaufen die Farbflecke, dabei trennen sie sich in Einzelfarben auf. Verwendet man z.B. die Ostereiermaler der Firma Heitmann, so erkennt man beim blauen Stift eine Auftrennung in einen rosa und einen blauen Farbstoff (siehe Foto: ganz rechts). Der rosa Farbstoff verbleibt fast auf der Startlinie, während der blaue mit der Flüssigkeitsfront mitläuft und am Ende fast vollständig oben ist. Der grüne Farbfleck trennt sich in einen gelben und einen blauen Farbstoff auf. Der blaue Farbstoff sieht genauso wie der aus dem blauen Stift aus und ist ebenso weit gewandert. Unter dem blauen Farbstoff befindet sich der gelbe, der sich ganz lang gestreckt von der Startlinie bis fast zur oberen Front hinzieht. Er ist identisch mit dem gelben Farbstoff aus dem gelben Stift. Die Farbe aus dem braunen Stift trennt sich in drei Farbstoffe auf: orange, rot und blau. Der rote Stift trennt sich unscharf in gelb, orange und rot auf.</w:t>
      </w:r>
    </w:p>
    <w:p w14:paraId="1532C44B" w14:textId="73AA3E80" w:rsidR="003F5BEF" w:rsidRDefault="00ED18D5" w:rsidP="00ED18D5">
      <w:pPr>
        <w:spacing w:after="0" w:line="276" w:lineRule="auto"/>
      </w:pPr>
      <w:r w:rsidRPr="00ED18D5">
        <w:rPr>
          <w:noProof/>
        </w:rPr>
        <w:drawing>
          <wp:anchor distT="0" distB="0" distL="114300" distR="114300" simplePos="0" relativeHeight="251658240" behindDoc="1" locked="0" layoutInCell="1" allowOverlap="1" wp14:anchorId="58CA99DA" wp14:editId="13E989B0">
            <wp:simplePos x="0" y="0"/>
            <wp:positionH relativeFrom="column">
              <wp:posOffset>1386205</wp:posOffset>
            </wp:positionH>
            <wp:positionV relativeFrom="paragraph">
              <wp:posOffset>81915</wp:posOffset>
            </wp:positionV>
            <wp:extent cx="2876550" cy="2162175"/>
            <wp:effectExtent l="0" t="0" r="0" b="9525"/>
            <wp:wrapTight wrapText="bothSides">
              <wp:wrapPolygon edited="0">
                <wp:start x="0" y="0"/>
                <wp:lineTo x="0" y="21505"/>
                <wp:lineTo x="21457" y="21505"/>
                <wp:lineTo x="2145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76550" cy="2162175"/>
                    </a:xfrm>
                    <a:prstGeom prst="rect">
                      <a:avLst/>
                    </a:prstGeom>
                    <a:noFill/>
                    <a:ln>
                      <a:noFill/>
                    </a:ln>
                  </pic:spPr>
                </pic:pic>
              </a:graphicData>
            </a:graphic>
          </wp:anchor>
        </w:drawing>
      </w:r>
    </w:p>
    <w:p w14:paraId="07D49041" w14:textId="77777777" w:rsidR="00ED18D5" w:rsidRDefault="00ED18D5" w:rsidP="00180FF0">
      <w:pPr>
        <w:spacing w:after="0" w:line="276" w:lineRule="auto"/>
        <w:rPr>
          <w:b/>
          <w:bCs/>
        </w:rPr>
      </w:pPr>
    </w:p>
    <w:p w14:paraId="4A356C68" w14:textId="77777777" w:rsidR="00ED18D5" w:rsidRDefault="00ED18D5" w:rsidP="00180FF0">
      <w:pPr>
        <w:spacing w:after="0" w:line="276" w:lineRule="auto"/>
        <w:rPr>
          <w:b/>
          <w:bCs/>
        </w:rPr>
      </w:pPr>
    </w:p>
    <w:p w14:paraId="782A72AB" w14:textId="77777777" w:rsidR="00ED18D5" w:rsidRDefault="00ED18D5" w:rsidP="00180FF0">
      <w:pPr>
        <w:spacing w:after="0" w:line="276" w:lineRule="auto"/>
        <w:rPr>
          <w:b/>
          <w:bCs/>
        </w:rPr>
      </w:pPr>
    </w:p>
    <w:p w14:paraId="6E84C4BF" w14:textId="77777777" w:rsidR="00ED18D5" w:rsidRDefault="00ED18D5" w:rsidP="00180FF0">
      <w:pPr>
        <w:spacing w:after="0" w:line="276" w:lineRule="auto"/>
        <w:rPr>
          <w:b/>
          <w:bCs/>
        </w:rPr>
      </w:pPr>
    </w:p>
    <w:p w14:paraId="2AAC1D9C" w14:textId="77777777" w:rsidR="00ED18D5" w:rsidRDefault="00ED18D5" w:rsidP="00180FF0">
      <w:pPr>
        <w:spacing w:after="0" w:line="276" w:lineRule="auto"/>
        <w:rPr>
          <w:b/>
          <w:bCs/>
        </w:rPr>
      </w:pPr>
    </w:p>
    <w:p w14:paraId="0D37CCDA" w14:textId="77777777" w:rsidR="00ED18D5" w:rsidRDefault="00ED18D5" w:rsidP="00180FF0">
      <w:pPr>
        <w:spacing w:after="0" w:line="276" w:lineRule="auto"/>
        <w:rPr>
          <w:b/>
          <w:bCs/>
        </w:rPr>
      </w:pPr>
    </w:p>
    <w:p w14:paraId="7DCA211A" w14:textId="77777777" w:rsidR="00ED18D5" w:rsidRDefault="00ED18D5" w:rsidP="00180FF0">
      <w:pPr>
        <w:spacing w:after="0" w:line="276" w:lineRule="auto"/>
        <w:rPr>
          <w:b/>
          <w:bCs/>
        </w:rPr>
      </w:pPr>
    </w:p>
    <w:p w14:paraId="0C49EF3B" w14:textId="77777777" w:rsidR="00ED18D5" w:rsidRDefault="00ED18D5" w:rsidP="00180FF0">
      <w:pPr>
        <w:spacing w:after="0" w:line="276" w:lineRule="auto"/>
        <w:rPr>
          <w:b/>
          <w:bCs/>
        </w:rPr>
      </w:pPr>
    </w:p>
    <w:p w14:paraId="333A8B95" w14:textId="77777777" w:rsidR="00ED18D5" w:rsidRDefault="00ED18D5" w:rsidP="00180FF0">
      <w:pPr>
        <w:spacing w:after="0" w:line="276" w:lineRule="auto"/>
        <w:rPr>
          <w:b/>
          <w:bCs/>
        </w:rPr>
      </w:pPr>
    </w:p>
    <w:p w14:paraId="54017180" w14:textId="77777777" w:rsidR="00ED18D5" w:rsidRDefault="00ED18D5" w:rsidP="00180FF0">
      <w:pPr>
        <w:spacing w:after="0" w:line="276" w:lineRule="auto"/>
        <w:rPr>
          <w:b/>
          <w:bCs/>
        </w:rPr>
      </w:pPr>
    </w:p>
    <w:p w14:paraId="0D950419" w14:textId="77777777" w:rsidR="00ED18D5" w:rsidRDefault="00ED18D5" w:rsidP="00180FF0">
      <w:pPr>
        <w:spacing w:after="0" w:line="276" w:lineRule="auto"/>
        <w:rPr>
          <w:b/>
          <w:bCs/>
        </w:rPr>
      </w:pPr>
    </w:p>
    <w:p w14:paraId="76DE5B70" w14:textId="566C2359" w:rsidR="008800FA" w:rsidRDefault="008800FA" w:rsidP="00180FF0">
      <w:pPr>
        <w:spacing w:after="0" w:line="276" w:lineRule="auto"/>
      </w:pPr>
      <w:r w:rsidRPr="00180FF0">
        <w:rPr>
          <w:b/>
          <w:bCs/>
        </w:rPr>
        <w:t>Auswertung:</w:t>
      </w:r>
      <w:r w:rsidR="002C1CC9" w:rsidRPr="00180FF0">
        <w:rPr>
          <w:b/>
          <w:bCs/>
        </w:rPr>
        <w:t xml:space="preserve">     </w:t>
      </w:r>
    </w:p>
    <w:p w14:paraId="03D3022A" w14:textId="77777777" w:rsidR="00ED18D5" w:rsidRDefault="00ED18D5" w:rsidP="00ED18D5">
      <w:pPr>
        <w:spacing w:after="0"/>
        <w:jc w:val="both"/>
      </w:pPr>
      <w:r w:rsidRPr="00432186">
        <w:t>Mit Hilfe der Chromatographie lassen sich Farben in ihre Einzel</w:t>
      </w:r>
      <w:r w:rsidRPr="00432186">
        <w:softHyphen/>
        <w:t>farb</w:t>
      </w:r>
      <w:r w:rsidRPr="00432186">
        <w:softHyphen/>
        <w:t>stoffe auf</w:t>
      </w:r>
      <w:r>
        <w:softHyphen/>
      </w:r>
      <w:r w:rsidRPr="00432186">
        <w:t>trennen. Laut Packung sind in den Malern folgende Farbstoffe enthalten: E</w:t>
      </w:r>
      <w:r>
        <w:t> </w:t>
      </w:r>
      <w:r w:rsidRPr="00432186">
        <w:t>104 (Chinolingelb), E 131 (Patentblau V), E 124 (Cochenillerot), E 110 (Gelb</w:t>
      </w:r>
      <w:r>
        <w:softHyphen/>
      </w:r>
      <w:r w:rsidRPr="00432186">
        <w:t>orange S) und E 127 (Erythrosin). Vergleicht man diese Angaben mit dem Chro</w:t>
      </w:r>
      <w:r>
        <w:softHyphen/>
      </w:r>
      <w:r w:rsidRPr="00432186">
        <w:t>ma</w:t>
      </w:r>
      <w:r>
        <w:softHyphen/>
      </w:r>
      <w:r w:rsidRPr="00432186">
        <w:t>togramm, kann man den Malern ihre Farbzusammensetzung zuordnen. Der blaue Stift enthält demnach die Farbstoffe Patentblau V und Erythrosin. Der grüne Maler enthält ebenfalls Patentblau V und Chinolingelb. Aus dem Kunstunterricht ist bekannt, dass eine Mischung aus Blau und Gelb Grün ergibt. Der braune Ostereiermaler enthält Patentblau V, Cochenillerot und Gelborange S. Der gelbe enthält nur Chinolingelb, während der rote Maler Chinolingelb, Gelborange S und Cochenillerot enthält.</w:t>
      </w:r>
    </w:p>
    <w:p w14:paraId="097C9AE3" w14:textId="3E37BC0F" w:rsidR="00ED18D5" w:rsidRDefault="00ED18D5" w:rsidP="00ED18D5">
      <w:pPr>
        <w:pStyle w:val="Arbeitsblatt3"/>
        <w:spacing w:after="0"/>
      </w:pPr>
      <w:r>
        <w:t>Hinweis:</w:t>
      </w:r>
    </w:p>
    <w:p w14:paraId="621F349E" w14:textId="3D146DEC" w:rsidR="00823DD1" w:rsidRPr="00ED18D5" w:rsidRDefault="00ED18D5" w:rsidP="00ED18D5">
      <w:pPr>
        <w:rPr>
          <w:b/>
          <w:bCs/>
        </w:rPr>
      </w:pPr>
      <w:r>
        <w:t>Die Zuordnung der Farbstoffe ist nur dann möglich, wenn diese auf der Verpackung aufgelistet sind. Dies muss auf jeden Fall immer geschehen, wenn die</w:t>
      </w:r>
      <w:r w:rsidRPr="00432186">
        <w:t xml:space="preserve"> Stifte im </w:t>
      </w:r>
      <w:r w:rsidRPr="00ED18D5">
        <w:rPr>
          <w:b/>
          <w:bCs/>
        </w:rPr>
        <w:t xml:space="preserve">Zusammenhang mit Lebensmitteln benutzt werden. </w:t>
      </w:r>
    </w:p>
    <w:sectPr w:rsidR="00823DD1" w:rsidRPr="00ED18D5">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7B0A2" w14:textId="77777777" w:rsidR="00F40BB8" w:rsidRDefault="00F40BB8" w:rsidP="006179B8">
      <w:pPr>
        <w:spacing w:after="0" w:line="240" w:lineRule="auto"/>
      </w:pPr>
      <w:r>
        <w:separator/>
      </w:r>
    </w:p>
  </w:endnote>
  <w:endnote w:type="continuationSeparator" w:id="0">
    <w:p w14:paraId="63D57AF7" w14:textId="77777777" w:rsidR="00F40BB8" w:rsidRDefault="00F40BB8"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D0C1E" w14:textId="77777777" w:rsidR="00F40BB8" w:rsidRDefault="00F40BB8" w:rsidP="006179B8">
      <w:pPr>
        <w:spacing w:after="0" w:line="240" w:lineRule="auto"/>
      </w:pPr>
      <w:r>
        <w:separator/>
      </w:r>
    </w:p>
  </w:footnote>
  <w:footnote w:type="continuationSeparator" w:id="0">
    <w:p w14:paraId="6001B202" w14:textId="77777777" w:rsidR="00F40BB8" w:rsidRDefault="00F40BB8"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2C886E26"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Pr="00C30A3F">
      <w:rPr>
        <w:b/>
        <w:bCs/>
      </w:rPr>
      <w:t>Einführung in den Chemieunterricht</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1"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2" w15:restartNumberingAfterBreak="0">
    <w:nsid w:val="27A05904"/>
    <w:multiLevelType w:val="hybridMultilevel"/>
    <w:tmpl w:val="59EC2550"/>
    <w:lvl w:ilvl="0" w:tplc="8384C83C">
      <w:start w:val="1"/>
      <w:numFmt w:val="bullet"/>
      <w:pStyle w:val="Listen"/>
      <w:lvlText w:val=""/>
      <w:lvlJc w:val="left"/>
      <w:pPr>
        <w:tabs>
          <w:tab w:val="num" w:pos="357"/>
        </w:tabs>
        <w:ind w:left="357" w:hanging="357"/>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6BF520B"/>
    <w:multiLevelType w:val="hybridMultilevel"/>
    <w:tmpl w:val="B7F84A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134249378">
    <w:abstractNumId w:val="0"/>
  </w:num>
  <w:num w:numId="2" w16cid:durableId="744186815">
    <w:abstractNumId w:val="5"/>
  </w:num>
  <w:num w:numId="3" w16cid:durableId="1540390796">
    <w:abstractNumId w:val="6"/>
  </w:num>
  <w:num w:numId="4" w16cid:durableId="694309047">
    <w:abstractNumId w:val="3"/>
  </w:num>
  <w:num w:numId="5" w16cid:durableId="1857840274">
    <w:abstractNumId w:val="4"/>
  </w:num>
  <w:num w:numId="6" w16cid:durableId="211188591">
    <w:abstractNumId w:val="2"/>
  </w:num>
  <w:num w:numId="7" w16cid:durableId="10269083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51B2"/>
    <w:rsid w:val="000064D9"/>
    <w:rsid w:val="0001139E"/>
    <w:rsid w:val="0005228F"/>
    <w:rsid w:val="000812B4"/>
    <w:rsid w:val="000874B2"/>
    <w:rsid w:val="000B7195"/>
    <w:rsid w:val="001009C8"/>
    <w:rsid w:val="00112C2D"/>
    <w:rsid w:val="001330B6"/>
    <w:rsid w:val="001478DF"/>
    <w:rsid w:val="001645E3"/>
    <w:rsid w:val="00180FF0"/>
    <w:rsid w:val="001918F1"/>
    <w:rsid w:val="001A75DD"/>
    <w:rsid w:val="001C5903"/>
    <w:rsid w:val="001E148A"/>
    <w:rsid w:val="001E6BD0"/>
    <w:rsid w:val="001F179F"/>
    <w:rsid w:val="001F5172"/>
    <w:rsid w:val="002145F5"/>
    <w:rsid w:val="00215486"/>
    <w:rsid w:val="00267CB2"/>
    <w:rsid w:val="00272980"/>
    <w:rsid w:val="00284DD7"/>
    <w:rsid w:val="00284F3C"/>
    <w:rsid w:val="00287711"/>
    <w:rsid w:val="002C1CC9"/>
    <w:rsid w:val="002C59B3"/>
    <w:rsid w:val="002F7443"/>
    <w:rsid w:val="003A51AD"/>
    <w:rsid w:val="003C675F"/>
    <w:rsid w:val="003D64D2"/>
    <w:rsid w:val="003D679F"/>
    <w:rsid w:val="003D76C5"/>
    <w:rsid w:val="003F5BEF"/>
    <w:rsid w:val="00412186"/>
    <w:rsid w:val="00432DD3"/>
    <w:rsid w:val="00441ACE"/>
    <w:rsid w:val="00443E4D"/>
    <w:rsid w:val="00446C20"/>
    <w:rsid w:val="00460A6D"/>
    <w:rsid w:val="00464628"/>
    <w:rsid w:val="0047406F"/>
    <w:rsid w:val="00477880"/>
    <w:rsid w:val="004935BF"/>
    <w:rsid w:val="004D14B9"/>
    <w:rsid w:val="00521676"/>
    <w:rsid w:val="00526408"/>
    <w:rsid w:val="005309C0"/>
    <w:rsid w:val="005744B6"/>
    <w:rsid w:val="00592851"/>
    <w:rsid w:val="00594D91"/>
    <w:rsid w:val="005A4033"/>
    <w:rsid w:val="005A59A2"/>
    <w:rsid w:val="005E442F"/>
    <w:rsid w:val="005F23B6"/>
    <w:rsid w:val="006179B8"/>
    <w:rsid w:val="006202A0"/>
    <w:rsid w:val="00626F5E"/>
    <w:rsid w:val="00627F8E"/>
    <w:rsid w:val="0069720E"/>
    <w:rsid w:val="006A33A2"/>
    <w:rsid w:val="006B02B8"/>
    <w:rsid w:val="006F2F41"/>
    <w:rsid w:val="007169F9"/>
    <w:rsid w:val="007217D6"/>
    <w:rsid w:val="00747F22"/>
    <w:rsid w:val="00772AE8"/>
    <w:rsid w:val="007914CE"/>
    <w:rsid w:val="007E50C9"/>
    <w:rsid w:val="00823DD1"/>
    <w:rsid w:val="00836310"/>
    <w:rsid w:val="00861B52"/>
    <w:rsid w:val="00872F94"/>
    <w:rsid w:val="008800FA"/>
    <w:rsid w:val="008E0A9D"/>
    <w:rsid w:val="008E1235"/>
    <w:rsid w:val="00910FDD"/>
    <w:rsid w:val="0094044D"/>
    <w:rsid w:val="009824F0"/>
    <w:rsid w:val="00996795"/>
    <w:rsid w:val="009A139C"/>
    <w:rsid w:val="009A68A6"/>
    <w:rsid w:val="009A793A"/>
    <w:rsid w:val="009F78E2"/>
    <w:rsid w:val="00A125A0"/>
    <w:rsid w:val="00A25AED"/>
    <w:rsid w:val="00A270FF"/>
    <w:rsid w:val="00A41646"/>
    <w:rsid w:val="00A50BD1"/>
    <w:rsid w:val="00A56487"/>
    <w:rsid w:val="00A65D8B"/>
    <w:rsid w:val="00AA56D3"/>
    <w:rsid w:val="00AD0E8D"/>
    <w:rsid w:val="00AF493C"/>
    <w:rsid w:val="00B05861"/>
    <w:rsid w:val="00B1031D"/>
    <w:rsid w:val="00B11655"/>
    <w:rsid w:val="00B17B4A"/>
    <w:rsid w:val="00B20235"/>
    <w:rsid w:val="00B24FD7"/>
    <w:rsid w:val="00B413D7"/>
    <w:rsid w:val="00B42A0D"/>
    <w:rsid w:val="00B931B7"/>
    <w:rsid w:val="00BB4BF8"/>
    <w:rsid w:val="00BB7377"/>
    <w:rsid w:val="00BC13E9"/>
    <w:rsid w:val="00BE44CE"/>
    <w:rsid w:val="00C06268"/>
    <w:rsid w:val="00C445EA"/>
    <w:rsid w:val="00C63832"/>
    <w:rsid w:val="00CB44B3"/>
    <w:rsid w:val="00CF1A63"/>
    <w:rsid w:val="00D02A59"/>
    <w:rsid w:val="00D22DE0"/>
    <w:rsid w:val="00D57E3B"/>
    <w:rsid w:val="00D873CC"/>
    <w:rsid w:val="00DA277E"/>
    <w:rsid w:val="00DB3429"/>
    <w:rsid w:val="00DB3874"/>
    <w:rsid w:val="00DE4064"/>
    <w:rsid w:val="00E06DE7"/>
    <w:rsid w:val="00EA2273"/>
    <w:rsid w:val="00ED18D5"/>
    <w:rsid w:val="00EE6C85"/>
    <w:rsid w:val="00EF2823"/>
    <w:rsid w:val="00F15D2E"/>
    <w:rsid w:val="00F31B7D"/>
    <w:rsid w:val="00F40BB8"/>
    <w:rsid w:val="00F441D9"/>
    <w:rsid w:val="00F527AC"/>
    <w:rsid w:val="00F53E7B"/>
    <w:rsid w:val="00F75A90"/>
    <w:rsid w:val="00F97591"/>
    <w:rsid w:val="00FB3FF9"/>
    <w:rsid w:val="00FB6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semiHidden/>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441</Words>
  <Characters>2783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4</cp:revision>
  <dcterms:created xsi:type="dcterms:W3CDTF">2026-01-14T13:52:00Z</dcterms:created>
  <dcterms:modified xsi:type="dcterms:W3CDTF">2026-02-02T15:32:00Z</dcterms:modified>
</cp:coreProperties>
</file>